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2C" w:rsidRDefault="007A012C" w:rsidP="00596EEA"/>
    <w:p w:rsidR="00596EEA" w:rsidRDefault="00596EEA" w:rsidP="006E7C08">
      <w:pPr>
        <w:spacing w:after="0"/>
      </w:pPr>
      <w:r>
        <w:t>N</w:t>
      </w:r>
      <w:r w:rsidR="006E7C08">
        <w:t>ázev zvoleného kurzu:</w:t>
      </w:r>
    </w:p>
    <w:p w:rsidR="006E7C08" w:rsidRDefault="006E7C08" w:rsidP="006E7C08">
      <w:pPr>
        <w:spacing w:after="0"/>
      </w:pPr>
    </w:p>
    <w:p w:rsidR="00596EEA" w:rsidRDefault="00596EEA" w:rsidP="006E7C08">
      <w:pPr>
        <w:spacing w:after="0"/>
      </w:pPr>
      <w:r>
        <w:t>………………………………………………………………………………………….</w:t>
      </w:r>
    </w:p>
    <w:p w:rsidR="006E7C08" w:rsidRDefault="006E7C08" w:rsidP="006E7C08">
      <w:pPr>
        <w:spacing w:after="0"/>
      </w:pPr>
      <w:r>
        <w:t>Příjmení, jméno a</w:t>
      </w:r>
      <w:r w:rsidR="00596EEA">
        <w:t xml:space="preserve"> titul účastníka: </w:t>
      </w:r>
    </w:p>
    <w:p w:rsidR="006E7C08" w:rsidRDefault="006E7C08" w:rsidP="006E7C08">
      <w:pPr>
        <w:spacing w:after="0"/>
      </w:pPr>
    </w:p>
    <w:p w:rsidR="00596EEA" w:rsidRDefault="00596EEA" w:rsidP="006E7C08">
      <w:pPr>
        <w:spacing w:after="0"/>
      </w:pPr>
      <w:r>
        <w:t>…………</w:t>
      </w:r>
      <w:r w:rsidR="006E7C08">
        <w:t>……………………………………………………………………………….</w:t>
      </w:r>
    </w:p>
    <w:p w:rsidR="006E7C08" w:rsidRDefault="00596EEA" w:rsidP="006E7C08">
      <w:pPr>
        <w:spacing w:after="0"/>
      </w:pPr>
      <w:r>
        <w:t>Datum narození účastníka:</w:t>
      </w:r>
    </w:p>
    <w:p w:rsidR="006E7C08" w:rsidRDefault="006E7C08" w:rsidP="006E7C08">
      <w:pPr>
        <w:spacing w:after="0"/>
      </w:pPr>
    </w:p>
    <w:p w:rsidR="00596EEA" w:rsidRDefault="00596EEA" w:rsidP="006E7C08">
      <w:pPr>
        <w:spacing w:after="0"/>
      </w:pPr>
      <w:r>
        <w:t>………………………………………………………………………………………….</w:t>
      </w:r>
    </w:p>
    <w:p w:rsidR="006E7C08" w:rsidRDefault="006E7C08" w:rsidP="006E7C08">
      <w:pPr>
        <w:spacing w:after="0"/>
      </w:pPr>
      <w:r>
        <w:t>Telefon a e-mailová adresa:</w:t>
      </w:r>
    </w:p>
    <w:p w:rsidR="006E7C08" w:rsidRDefault="006E7C08" w:rsidP="006E7C08">
      <w:pPr>
        <w:spacing w:after="0"/>
      </w:pPr>
    </w:p>
    <w:p w:rsidR="006E7C08" w:rsidRDefault="006E7C08" w:rsidP="006E7C08">
      <w:pPr>
        <w:spacing w:after="0"/>
      </w:pPr>
      <w:r>
        <w:t>………………………………………………………………………………………….</w:t>
      </w:r>
    </w:p>
    <w:p w:rsidR="006E7C08" w:rsidRDefault="006E7C08" w:rsidP="006E7C08">
      <w:pPr>
        <w:spacing w:after="0"/>
      </w:pPr>
    </w:p>
    <w:p w:rsidR="001E72DF" w:rsidRDefault="001E72DF" w:rsidP="006E7C08">
      <w:pPr>
        <w:spacing w:after="0"/>
      </w:pPr>
      <w:r>
        <w:t xml:space="preserve">Člen | členka České sekce INSEA: </w:t>
      </w:r>
      <w:r>
        <w:t>ano | ne</w:t>
      </w:r>
    </w:p>
    <w:p w:rsidR="00596EEA" w:rsidRDefault="00596EEA" w:rsidP="006E7C08">
      <w:pPr>
        <w:spacing w:after="0"/>
      </w:pPr>
      <w:r>
        <w:t>Požaduji vystavení faktury nebo daňového dokladu</w:t>
      </w:r>
      <w:r w:rsidR="006E7C08">
        <w:t xml:space="preserve">: ano | </w:t>
      </w:r>
      <w:r>
        <w:t>ne</w:t>
      </w:r>
    </w:p>
    <w:p w:rsidR="00596EEA" w:rsidRDefault="006E7C08" w:rsidP="006E7C08">
      <w:pPr>
        <w:spacing w:after="0"/>
      </w:pPr>
      <w:r>
        <w:t>Pokud ano, uveďte přesné fakturační údaje</w:t>
      </w:r>
      <w:r w:rsidR="00596EEA">
        <w:t xml:space="preserve"> školy </w:t>
      </w:r>
      <w:r>
        <w:t>nebo jiné organizace:</w:t>
      </w:r>
    </w:p>
    <w:p w:rsidR="006E7C08" w:rsidRDefault="006E7C08" w:rsidP="006E7C08">
      <w:pPr>
        <w:spacing w:after="0"/>
      </w:pPr>
    </w:p>
    <w:p w:rsidR="006E7C08" w:rsidRDefault="006E7C08" w:rsidP="006E7C08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6E7C08" w:rsidRDefault="006E7C08" w:rsidP="006E7C08">
      <w:pPr>
        <w:spacing w:after="0"/>
      </w:pPr>
    </w:p>
    <w:p w:rsidR="006E7C08" w:rsidRDefault="006E7C08" w:rsidP="006E7C08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6E7C08" w:rsidRDefault="006E7C08" w:rsidP="006E7C08">
      <w:pPr>
        <w:spacing w:after="0"/>
      </w:pPr>
    </w:p>
    <w:p w:rsidR="006E7C08" w:rsidRDefault="006E7C08" w:rsidP="006E7C08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6E7C08" w:rsidRDefault="006E7C08" w:rsidP="006E7C08">
      <w:pPr>
        <w:spacing w:after="0"/>
      </w:pPr>
    </w:p>
    <w:p w:rsidR="006E7C08" w:rsidRDefault="006E7C08" w:rsidP="006E7C08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6E7C08" w:rsidRDefault="006E7C08" w:rsidP="006E7C08">
      <w:pPr>
        <w:spacing w:after="0"/>
      </w:pPr>
    </w:p>
    <w:p w:rsidR="00596EEA" w:rsidRDefault="00596EEA" w:rsidP="006E7C08">
      <w:pPr>
        <w:spacing w:after="0"/>
      </w:pPr>
      <w:r>
        <w:t xml:space="preserve"> </w:t>
      </w:r>
    </w:p>
    <w:p w:rsidR="006E7C08" w:rsidRDefault="006E7C08" w:rsidP="006E7C08"/>
    <w:p w:rsidR="006E7C08" w:rsidRDefault="006E7C08" w:rsidP="006E7C08">
      <w:r>
        <w:t>Datum a podpis: ………………………………………………………………</w:t>
      </w:r>
    </w:p>
    <w:p w:rsidR="006E7C08" w:rsidRDefault="006E7C08" w:rsidP="006E7C08"/>
    <w:p w:rsidR="00596EEA" w:rsidRDefault="006E7C08" w:rsidP="006E7C08">
      <w:r>
        <w:t xml:space="preserve">Na základě </w:t>
      </w:r>
      <w:r w:rsidR="00811432">
        <w:t xml:space="preserve">závazné </w:t>
      </w:r>
      <w:r>
        <w:t>přihlášky vám budou zaslány podrobnější informace. Poplatky je třeba uhradit převodem na náš účet</w:t>
      </w:r>
      <w:bookmarkStart w:id="0" w:name="_GoBack"/>
      <w:bookmarkEnd w:id="0"/>
      <w:r>
        <w:t>.</w:t>
      </w:r>
    </w:p>
    <w:p w:rsidR="00596EEA" w:rsidRPr="00596EEA" w:rsidRDefault="00596EEA" w:rsidP="00596EEA"/>
    <w:sectPr w:rsidR="00596EEA" w:rsidRPr="00596E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53A" w:rsidRDefault="008D353A" w:rsidP="00596EEA">
      <w:pPr>
        <w:spacing w:after="0" w:line="240" w:lineRule="auto"/>
      </w:pPr>
      <w:r>
        <w:separator/>
      </w:r>
    </w:p>
  </w:endnote>
  <w:endnote w:type="continuationSeparator" w:id="0">
    <w:p w:rsidR="008D353A" w:rsidRDefault="008D353A" w:rsidP="0059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EA" w:rsidRPr="00596EEA" w:rsidRDefault="00596EEA" w:rsidP="00596EEA">
    <w:pPr>
      <w:spacing w:after="0" w:line="240" w:lineRule="auto"/>
      <w:rPr>
        <w:rFonts w:asciiTheme="majorHAnsi" w:hAnsiTheme="majorHAnsi" w:cs="Helvetica"/>
        <w:color w:val="1D2129"/>
        <w:sz w:val="21"/>
        <w:szCs w:val="21"/>
      </w:rPr>
    </w:pPr>
    <w:r>
      <w:rPr>
        <w:rFonts w:asciiTheme="majorHAnsi" w:hAnsiTheme="majorHAnsi" w:cs="Helvetica"/>
        <w:color w:val="1D2129"/>
        <w:sz w:val="21"/>
        <w:szCs w:val="21"/>
      </w:rPr>
      <w:t xml:space="preserve">Vážení členové a přátelé České sekce INSEA, připravili jsme pro vás řadu </w:t>
    </w:r>
    <w:r w:rsidR="006E7C08">
      <w:rPr>
        <w:rFonts w:asciiTheme="majorHAnsi" w:hAnsiTheme="majorHAnsi" w:cs="Helvetica"/>
        <w:color w:val="1D2129"/>
        <w:sz w:val="21"/>
        <w:szCs w:val="21"/>
      </w:rPr>
      <w:t xml:space="preserve">dalších </w:t>
    </w:r>
    <w:r>
      <w:rPr>
        <w:rFonts w:asciiTheme="majorHAnsi" w:hAnsiTheme="majorHAnsi" w:cs="Helvetica"/>
        <w:color w:val="1D2129"/>
        <w:sz w:val="21"/>
        <w:szCs w:val="21"/>
      </w:rPr>
      <w:t xml:space="preserve">vzdělávacích příležitostí v podobě kurzů akreditovaných v systému DVPP. Sledujte náš web, kde můžete najít podrobnosti! </w:t>
    </w:r>
  </w:p>
  <w:p w:rsidR="00596EEA" w:rsidRDefault="00596EEA" w:rsidP="00596EEA">
    <w:pPr>
      <w:spacing w:after="0" w:line="240" w:lineRule="auto"/>
      <w:rPr>
        <w:rFonts w:asciiTheme="majorHAnsi" w:hAnsiTheme="majorHAnsi" w:cs="Helvetica"/>
        <w:color w:val="1D2129"/>
        <w:sz w:val="21"/>
        <w:szCs w:val="21"/>
      </w:rPr>
    </w:pPr>
    <w:r>
      <w:rPr>
        <w:rFonts w:asciiTheme="majorHAnsi" w:hAnsiTheme="majorHAnsi" w:cs="Helvetica"/>
        <w:color w:val="1D2129"/>
        <w:sz w:val="21"/>
        <w:szCs w:val="21"/>
      </w:rPr>
      <w:t xml:space="preserve">Česká sekce </w:t>
    </w:r>
    <w:proofErr w:type="gramStart"/>
    <w:r>
      <w:rPr>
        <w:rFonts w:asciiTheme="majorHAnsi" w:hAnsiTheme="majorHAnsi" w:cs="Helvetica"/>
        <w:color w:val="1D2129"/>
        <w:sz w:val="21"/>
        <w:szCs w:val="21"/>
      </w:rPr>
      <w:t>INSEA, z. s.</w:t>
    </w:r>
    <w:proofErr w:type="gramEnd"/>
    <w:r>
      <w:rPr>
        <w:rFonts w:asciiTheme="majorHAnsi" w:hAnsiTheme="majorHAnsi" w:cs="Helvetica"/>
        <w:color w:val="1D2129"/>
        <w:sz w:val="21"/>
        <w:szCs w:val="21"/>
      </w:rPr>
      <w:t xml:space="preserve"> | Univerzitní 3, 779 00 Olomouc | </w:t>
    </w:r>
    <w:hyperlink r:id="rId1" w:history="1">
      <w:r w:rsidRPr="00F41C82">
        <w:rPr>
          <w:rStyle w:val="Hypertextovodkaz"/>
          <w:rFonts w:asciiTheme="majorHAnsi" w:hAnsiTheme="majorHAnsi" w:cs="Helvetica"/>
          <w:sz w:val="21"/>
          <w:szCs w:val="21"/>
        </w:rPr>
        <w:t>insea@post.cz</w:t>
      </w:r>
    </w:hyperlink>
    <w:r>
      <w:rPr>
        <w:rFonts w:asciiTheme="majorHAnsi" w:hAnsiTheme="majorHAnsi" w:cs="Helvetica"/>
        <w:color w:val="1D2129"/>
        <w:sz w:val="21"/>
        <w:szCs w:val="21"/>
      </w:rPr>
      <w:t xml:space="preserve"> | </w:t>
    </w:r>
    <w:hyperlink r:id="rId2" w:history="1">
      <w:r w:rsidRPr="00F41C82">
        <w:rPr>
          <w:rStyle w:val="Hypertextovodkaz"/>
          <w:rFonts w:asciiTheme="majorHAnsi" w:hAnsiTheme="majorHAnsi" w:cs="Helvetica"/>
          <w:sz w:val="21"/>
          <w:szCs w:val="21"/>
        </w:rPr>
        <w:t>www.insea.cz</w:t>
      </w:r>
    </w:hyperlink>
    <w:r>
      <w:rPr>
        <w:rFonts w:asciiTheme="majorHAnsi" w:hAnsiTheme="majorHAnsi" w:cs="Helvetica"/>
        <w:color w:val="1D2129"/>
        <w:sz w:val="21"/>
        <w:szCs w:val="21"/>
      </w:rPr>
      <w:t xml:space="preserve"> | </w:t>
    </w:r>
    <w:hyperlink r:id="rId3" w:history="1">
      <w:r w:rsidRPr="00F41C82">
        <w:rPr>
          <w:rStyle w:val="Hypertextovodkaz"/>
          <w:rFonts w:asciiTheme="majorHAnsi" w:hAnsiTheme="majorHAnsi" w:cs="Helvetica"/>
          <w:sz w:val="21"/>
          <w:szCs w:val="21"/>
        </w:rPr>
        <w:t>https://www.facebook.com/ceskasekceINSEA/</w:t>
      </w:r>
    </w:hyperlink>
    <w:r>
      <w:rPr>
        <w:rFonts w:asciiTheme="majorHAnsi" w:hAnsiTheme="majorHAnsi" w:cs="Helvetica"/>
        <w:color w:val="1D2129"/>
        <w:sz w:val="21"/>
        <w:szCs w:val="21"/>
      </w:rPr>
      <w:t xml:space="preserve"> | IČ: 49280228 | </w:t>
    </w:r>
    <w:r w:rsidRPr="00596EEA">
      <w:rPr>
        <w:rFonts w:asciiTheme="majorHAnsi" w:hAnsiTheme="majorHAnsi" w:cs="Helvetica"/>
        <w:color w:val="1D2129"/>
        <w:sz w:val="21"/>
        <w:szCs w:val="21"/>
      </w:rPr>
      <w:t>účet spolku: 2400943111/2010</w:t>
    </w:r>
  </w:p>
  <w:p w:rsidR="00596EEA" w:rsidRDefault="00596EEA" w:rsidP="00596EEA">
    <w:pPr>
      <w:pStyle w:val="Zhlav"/>
      <w:rPr>
        <w:noProof/>
      </w:rPr>
    </w:pPr>
  </w:p>
  <w:p w:rsidR="00596EEA" w:rsidRDefault="00596E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53A" w:rsidRDefault="008D353A" w:rsidP="00596EEA">
      <w:pPr>
        <w:spacing w:after="0" w:line="240" w:lineRule="auto"/>
      </w:pPr>
      <w:r>
        <w:separator/>
      </w:r>
    </w:p>
  </w:footnote>
  <w:footnote w:type="continuationSeparator" w:id="0">
    <w:p w:rsidR="008D353A" w:rsidRDefault="008D353A" w:rsidP="0059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EA" w:rsidRDefault="00596EEA" w:rsidP="00596EEA">
    <w:pPr>
      <w:spacing w:after="0" w:line="240" w:lineRule="auto"/>
      <w:rPr>
        <w:rFonts w:asciiTheme="majorHAnsi" w:hAnsiTheme="majorHAnsi"/>
        <w:sz w:val="48"/>
        <w:szCs w:val="4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096CC3" wp14:editId="679E5665">
          <wp:simplePos x="0" y="0"/>
          <wp:positionH relativeFrom="margin">
            <wp:posOffset>3962400</wp:posOffset>
          </wp:positionH>
          <wp:positionV relativeFrom="page">
            <wp:posOffset>610870</wp:posOffset>
          </wp:positionV>
          <wp:extent cx="2118360" cy="2333625"/>
          <wp:effectExtent l="0" t="0" r="0" b="9525"/>
          <wp:wrapTight wrapText="bothSides">
            <wp:wrapPolygon edited="0">
              <wp:start x="0" y="0"/>
              <wp:lineTo x="0" y="21512"/>
              <wp:lineTo x="21367" y="21512"/>
              <wp:lineTo x="2136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233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EEA" w:rsidRPr="000B46D5" w:rsidRDefault="00596EEA" w:rsidP="00596EEA">
    <w:pPr>
      <w:spacing w:after="0" w:line="240" w:lineRule="auto"/>
      <w:rPr>
        <w:rFonts w:asciiTheme="majorHAnsi" w:hAnsiTheme="majorHAnsi"/>
        <w:sz w:val="48"/>
        <w:szCs w:val="44"/>
      </w:rPr>
    </w:pPr>
    <w:r>
      <w:rPr>
        <w:rFonts w:asciiTheme="majorHAnsi" w:hAnsiTheme="majorHAnsi"/>
        <w:sz w:val="48"/>
        <w:szCs w:val="44"/>
      </w:rPr>
      <w:t>Přihláš</w:t>
    </w:r>
    <w:r w:rsidRPr="000B46D5">
      <w:rPr>
        <w:rFonts w:asciiTheme="majorHAnsi" w:hAnsiTheme="majorHAnsi"/>
        <w:sz w:val="48"/>
        <w:szCs w:val="44"/>
      </w:rPr>
      <w:t xml:space="preserve">ka </w:t>
    </w:r>
    <w:r>
      <w:rPr>
        <w:rFonts w:asciiTheme="majorHAnsi" w:hAnsiTheme="majorHAnsi"/>
        <w:sz w:val="48"/>
        <w:szCs w:val="44"/>
      </w:rPr>
      <w:t>do akreditovaného</w:t>
    </w:r>
    <w:r w:rsidRPr="000B46D5">
      <w:rPr>
        <w:rFonts w:asciiTheme="majorHAnsi" w:hAnsiTheme="majorHAnsi"/>
        <w:sz w:val="48"/>
        <w:szCs w:val="44"/>
      </w:rPr>
      <w:t xml:space="preserve"> </w:t>
    </w:r>
    <w:r w:rsidRPr="000B46D5">
      <w:rPr>
        <w:rFonts w:asciiTheme="majorHAnsi" w:hAnsiTheme="majorHAnsi"/>
        <w:sz w:val="48"/>
        <w:szCs w:val="44"/>
      </w:rPr>
      <w:br/>
    </w:r>
    <w:r>
      <w:rPr>
        <w:rFonts w:asciiTheme="majorHAnsi" w:hAnsiTheme="majorHAnsi"/>
        <w:sz w:val="48"/>
        <w:szCs w:val="44"/>
      </w:rPr>
      <w:t>kurzu</w:t>
    </w:r>
    <w:r w:rsidRPr="000B46D5">
      <w:rPr>
        <w:rFonts w:asciiTheme="majorHAnsi" w:hAnsiTheme="majorHAnsi"/>
        <w:sz w:val="48"/>
        <w:szCs w:val="44"/>
      </w:rPr>
      <w:t xml:space="preserve"> České sekce INSEA</w:t>
    </w:r>
  </w:p>
  <w:p w:rsidR="00596EEA" w:rsidRDefault="00596EEA" w:rsidP="00596EEA">
    <w:pPr>
      <w:spacing w:after="0" w:line="240" w:lineRule="auto"/>
      <w:rPr>
        <w:rFonts w:asciiTheme="majorHAnsi" w:hAnsiTheme="majorHAnsi" w:cs="Helvetica"/>
        <w:color w:val="1D2129"/>
        <w:sz w:val="21"/>
        <w:szCs w:val="21"/>
      </w:rPr>
    </w:pPr>
  </w:p>
  <w:p w:rsidR="00596EEA" w:rsidRDefault="00596E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EA"/>
    <w:rsid w:val="001C5336"/>
    <w:rsid w:val="001E72DF"/>
    <w:rsid w:val="00596EEA"/>
    <w:rsid w:val="006E7C08"/>
    <w:rsid w:val="007A012C"/>
    <w:rsid w:val="00811432"/>
    <w:rsid w:val="008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3C12C-8E76-43A5-9682-55031D65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EEA"/>
    <w:pPr>
      <w:spacing w:after="200" w:line="276" w:lineRule="auto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6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EA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6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EA"/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6E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ceskasekceINSEA/" TargetMode="External"/><Relationship Id="rId2" Type="http://schemas.openxmlformats.org/officeDocument/2006/relationships/hyperlink" Target="http://www.insea.cz" TargetMode="External"/><Relationship Id="rId1" Type="http://schemas.openxmlformats.org/officeDocument/2006/relationships/hyperlink" Target="mailto:insea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Šobáňová Petra</dc:creator>
  <cp:keywords/>
  <dc:description/>
  <cp:lastModifiedBy>Šobáňová Petra</cp:lastModifiedBy>
  <cp:revision>3</cp:revision>
  <dcterms:created xsi:type="dcterms:W3CDTF">2017-11-02T14:55:00Z</dcterms:created>
  <dcterms:modified xsi:type="dcterms:W3CDTF">2017-12-14T07:16:00Z</dcterms:modified>
</cp:coreProperties>
</file>